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A97" w:rsidRDefault="00682A97" w:rsidP="00D52A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682A97" w:rsidRPr="008F3755" w:rsidRDefault="00682A97" w:rsidP="008F375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proofErr w:type="spellStart"/>
      <w:r w:rsidRPr="008F3755">
        <w:rPr>
          <w:b/>
          <w:color w:val="000000"/>
          <w:sz w:val="28"/>
          <w:szCs w:val="28"/>
          <w:shd w:val="clear" w:color="auto" w:fill="FFFFFF"/>
        </w:rPr>
        <w:t>Румбокс</w:t>
      </w:r>
      <w:proofErr w:type="spellEnd"/>
      <w:r w:rsidRPr="008F3755">
        <w:rPr>
          <w:b/>
          <w:color w:val="000000"/>
          <w:sz w:val="28"/>
          <w:szCs w:val="28"/>
          <w:shd w:val="clear" w:color="auto" w:fill="FFFFFF"/>
        </w:rPr>
        <w:t xml:space="preserve"> «Дом, где живут звуки»</w:t>
      </w:r>
    </w:p>
    <w:p w:rsidR="00682A97" w:rsidRDefault="00682A97" w:rsidP="00D52A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F3755">
        <w:rPr>
          <w:b/>
          <w:color w:val="000000"/>
          <w:sz w:val="28"/>
          <w:szCs w:val="28"/>
          <w:shd w:val="clear" w:color="auto" w:fill="FFFFFF"/>
        </w:rPr>
        <w:t>Материал изготовления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682A97" w:rsidRDefault="008F3755" w:rsidP="00D52A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8E1229" w:rsidRPr="008F3755">
        <w:rPr>
          <w:b/>
          <w:color w:val="000000"/>
          <w:sz w:val="28"/>
          <w:szCs w:val="28"/>
          <w:shd w:val="clear" w:color="auto" w:fill="FFFFFF"/>
        </w:rPr>
        <w:t>Цель</w:t>
      </w:r>
      <w:r w:rsidR="008E1229">
        <w:rPr>
          <w:color w:val="000000"/>
          <w:sz w:val="28"/>
          <w:szCs w:val="28"/>
          <w:shd w:val="clear" w:color="auto" w:fill="FFFFFF"/>
        </w:rPr>
        <w:t xml:space="preserve">: </w:t>
      </w:r>
      <w:r w:rsidR="00682A97">
        <w:rPr>
          <w:color w:val="000000"/>
          <w:sz w:val="28"/>
          <w:szCs w:val="28"/>
          <w:shd w:val="clear" w:color="auto" w:fill="FFFFFF"/>
        </w:rPr>
        <w:t>Р</w:t>
      </w:r>
      <w:r w:rsidR="00682A97">
        <w:rPr>
          <w:color w:val="000000"/>
          <w:sz w:val="28"/>
          <w:szCs w:val="28"/>
          <w:shd w:val="clear" w:color="auto" w:fill="FFFFFF"/>
        </w:rPr>
        <w:t>азвивать умение</w:t>
      </w:r>
      <w:r w:rsidR="00682A97">
        <w:rPr>
          <w:color w:val="000000"/>
          <w:sz w:val="28"/>
          <w:szCs w:val="28"/>
          <w:shd w:val="clear" w:color="auto" w:fill="FFFFFF"/>
        </w:rPr>
        <w:t xml:space="preserve"> детей</w:t>
      </w:r>
      <w:r w:rsidR="00682A97">
        <w:rPr>
          <w:color w:val="000000"/>
          <w:sz w:val="28"/>
          <w:szCs w:val="28"/>
          <w:shd w:val="clear" w:color="auto" w:fill="FFFFFF"/>
        </w:rPr>
        <w:t xml:space="preserve"> слушать музыку, обогащать высказывания детей об эмоционально-образном содержании музыки</w:t>
      </w:r>
      <w:r w:rsidR="00682A97">
        <w:rPr>
          <w:color w:val="000000"/>
          <w:sz w:val="28"/>
          <w:szCs w:val="28"/>
          <w:shd w:val="clear" w:color="auto" w:fill="FFFFFF"/>
        </w:rPr>
        <w:t xml:space="preserve"> в окружающем мире.</w:t>
      </w:r>
    </w:p>
    <w:p w:rsidR="008E1229" w:rsidRDefault="008F3755" w:rsidP="00D52A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682A97" w:rsidRPr="008F3755">
        <w:rPr>
          <w:b/>
          <w:color w:val="000000"/>
          <w:sz w:val="28"/>
          <w:szCs w:val="28"/>
          <w:shd w:val="clear" w:color="auto" w:fill="FFFFFF"/>
        </w:rPr>
        <w:t>Задачи</w:t>
      </w:r>
      <w:r w:rsidR="00682A97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E1229">
        <w:rPr>
          <w:color w:val="000000"/>
          <w:sz w:val="28"/>
          <w:szCs w:val="28"/>
          <w:shd w:val="clear" w:color="auto" w:fill="FFFFFF"/>
        </w:rPr>
        <w:t>Познакомить детей с новыми понятиями «мажор», «минор».</w:t>
      </w:r>
      <w:r w:rsidRPr="008F3755">
        <w:rPr>
          <w:color w:val="181818"/>
          <w:sz w:val="28"/>
          <w:szCs w:val="28"/>
          <w:shd w:val="clear" w:color="auto" w:fill="FFFFFF"/>
        </w:rPr>
        <w:t xml:space="preserve"> </w:t>
      </w:r>
      <w:r>
        <w:rPr>
          <w:color w:val="181818"/>
          <w:sz w:val="28"/>
          <w:szCs w:val="28"/>
          <w:shd w:val="clear" w:color="auto" w:fill="FFFFFF"/>
        </w:rPr>
        <w:t>Формировать умения</w:t>
      </w:r>
      <w:r>
        <w:rPr>
          <w:color w:val="181818"/>
          <w:sz w:val="28"/>
          <w:szCs w:val="28"/>
          <w:shd w:val="clear" w:color="auto" w:fill="FFFFFF"/>
        </w:rPr>
        <w:t xml:space="preserve"> узнавать знакомые произведения, определять характер музыки, смену настроений в отдельных частях произведения, различать жанр, оценивать правильность звучания мелодии.</w:t>
      </w:r>
      <w:r w:rsidR="008E1229" w:rsidRPr="008E1229">
        <w:rPr>
          <w:color w:val="000000"/>
          <w:sz w:val="28"/>
          <w:szCs w:val="28"/>
          <w:shd w:val="clear" w:color="auto" w:fill="FFFFFF"/>
        </w:rPr>
        <w:t xml:space="preserve"> </w:t>
      </w:r>
      <w:r w:rsidR="008E1229">
        <w:rPr>
          <w:color w:val="000000"/>
          <w:sz w:val="28"/>
          <w:szCs w:val="28"/>
          <w:shd w:val="clear" w:color="auto" w:fill="FFFFFF"/>
        </w:rPr>
        <w:t>Учить соотносить грустную или веселую музыку с изображенными героями</w:t>
      </w:r>
      <w:r>
        <w:rPr>
          <w:color w:val="000000"/>
          <w:sz w:val="28"/>
          <w:szCs w:val="28"/>
          <w:shd w:val="clear" w:color="auto" w:fill="FFFFFF"/>
        </w:rPr>
        <w:t>, со «смайликами»</w:t>
      </w:r>
      <w:r w:rsidR="008E1229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Учить детей правильно называть музыкальные инструменты.</w:t>
      </w:r>
    </w:p>
    <w:p w:rsidR="008F3755" w:rsidRDefault="008F3755" w:rsidP="00D52A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8F3755">
        <w:rPr>
          <w:b/>
          <w:color w:val="000000"/>
          <w:sz w:val="28"/>
          <w:szCs w:val="28"/>
          <w:shd w:val="clear" w:color="auto" w:fill="FFFFFF"/>
        </w:rPr>
        <w:t>Рекомендован</w:t>
      </w:r>
      <w:r>
        <w:rPr>
          <w:color w:val="000000"/>
          <w:sz w:val="28"/>
          <w:szCs w:val="28"/>
          <w:shd w:val="clear" w:color="auto" w:fill="FFFFFF"/>
        </w:rPr>
        <w:t xml:space="preserve"> для детей старшего дошкольного возраста</w:t>
      </w:r>
    </w:p>
    <w:p w:rsidR="00354030" w:rsidRDefault="00354030" w:rsidP="00354030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Методические рекомендации:</w:t>
      </w:r>
      <w:r w:rsidRPr="0035403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игры способствуют формированию у детей психических качеств: внимания, памяти, сообразительности; приучают к быстроте действия,</w:t>
      </w:r>
      <w:r w:rsidRPr="00354030">
        <w:rPr>
          <w:rStyle w:val="a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Применение </w:t>
      </w:r>
      <w:r>
        <w:rPr>
          <w:rStyle w:val="c4"/>
          <w:color w:val="000000"/>
          <w:sz w:val="28"/>
          <w:szCs w:val="28"/>
        </w:rPr>
        <w:t xml:space="preserve">пособия «Дом, где живут </w:t>
      </w:r>
      <w:proofErr w:type="gramStart"/>
      <w:r>
        <w:rPr>
          <w:rStyle w:val="c4"/>
          <w:color w:val="000000"/>
          <w:sz w:val="28"/>
          <w:szCs w:val="28"/>
        </w:rPr>
        <w:t xml:space="preserve">звуки» </w:t>
      </w:r>
      <w:r>
        <w:rPr>
          <w:rStyle w:val="c4"/>
          <w:color w:val="000000"/>
          <w:sz w:val="28"/>
          <w:szCs w:val="28"/>
        </w:rPr>
        <w:t xml:space="preserve"> на</w:t>
      </w:r>
      <w:proofErr w:type="gramEnd"/>
      <w:r>
        <w:rPr>
          <w:rStyle w:val="c4"/>
          <w:color w:val="000000"/>
          <w:sz w:val="28"/>
          <w:szCs w:val="28"/>
        </w:rPr>
        <w:t xml:space="preserve"> занятии дает возможность провести его наиболее</w:t>
      </w:r>
      <w:r>
        <w:rPr>
          <w:rStyle w:val="c4"/>
          <w:color w:val="000000"/>
          <w:sz w:val="28"/>
          <w:szCs w:val="28"/>
        </w:rPr>
        <w:t xml:space="preserve"> содержательно и интересно. С его</w:t>
      </w:r>
      <w:r>
        <w:rPr>
          <w:rStyle w:val="c4"/>
          <w:color w:val="000000"/>
          <w:sz w:val="28"/>
          <w:szCs w:val="28"/>
        </w:rPr>
        <w:t xml:space="preserve"> помощью дети быстрее усваивают требования программы по развитию музыкально - ритмических движений, в области слушания музыки и игры на детских музыкальных инструментах.</w:t>
      </w:r>
    </w:p>
    <w:p w:rsidR="00354030" w:rsidRDefault="00354030" w:rsidP="00354030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Данное пособие помогает решать</w:t>
      </w:r>
      <w:bookmarkStart w:id="0" w:name="_GoBack"/>
      <w:bookmarkEnd w:id="0"/>
      <w:r>
        <w:rPr>
          <w:rStyle w:val="c4"/>
          <w:color w:val="000000"/>
          <w:sz w:val="28"/>
          <w:szCs w:val="28"/>
        </w:rPr>
        <w:t xml:space="preserve"> задачи развития у детей музыкального восприятия, сенсорного опыта, а игровое действие помогает ребенку в интересной для него форме услышать, различить, сравнить некоторые свойства музыки, а затем и действовать с ними.</w:t>
      </w:r>
    </w:p>
    <w:p w:rsidR="00354030" w:rsidRPr="00682A97" w:rsidRDefault="00354030" w:rsidP="00D52A1C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D52A1C" w:rsidRDefault="00D52A1C" w:rsidP="00D52A1C">
      <w:pPr>
        <w:pStyle w:val="a3"/>
        <w:spacing w:before="0" w:beforeAutospacing="0" w:after="0" w:afterAutospacing="0"/>
        <w:jc w:val="both"/>
        <w:rPr>
          <w:rStyle w:val="a4"/>
          <w:rFonts w:ascii="Tahoma" w:hAnsi="Tahoma" w:cs="Tahoma"/>
          <w:color w:val="173B51"/>
          <w:sz w:val="21"/>
          <w:szCs w:val="21"/>
        </w:rPr>
      </w:pPr>
      <w:proofErr w:type="spellStart"/>
      <w:r>
        <w:rPr>
          <w:rStyle w:val="a4"/>
          <w:rFonts w:ascii="Tahoma" w:hAnsi="Tahoma" w:cs="Tahoma"/>
          <w:color w:val="173B51"/>
          <w:sz w:val="21"/>
          <w:szCs w:val="21"/>
        </w:rPr>
        <w:t>Ходигры</w:t>
      </w:r>
      <w:proofErr w:type="spellEnd"/>
      <w:r>
        <w:rPr>
          <w:rStyle w:val="a4"/>
          <w:rFonts w:ascii="Tahoma" w:hAnsi="Tahoma" w:cs="Tahoma"/>
          <w:color w:val="173B51"/>
          <w:sz w:val="21"/>
          <w:szCs w:val="21"/>
        </w:rPr>
        <w:t>:</w:t>
      </w:r>
    </w:p>
    <w:p w:rsidR="00D52A1C" w:rsidRDefault="00D52A1C" w:rsidP="00D52A1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br/>
        <w:t>   Ребята, смотрите, кто вас сегодня встречает! (показывает на домики Мажора и Минора).</w:t>
      </w:r>
      <w:r>
        <w:rPr>
          <w:rFonts w:ascii="Tahoma" w:hAnsi="Tahoma" w:cs="Tahoma"/>
          <w:color w:val="173B51"/>
          <w:sz w:val="21"/>
          <w:szCs w:val="21"/>
        </w:rPr>
        <w:br/>
        <w:t>В одной музыкальной стране живут два брата. Весельчака зовут Мажор, а грустного... Минор. Друг на друга они совсем не похожи, такие разные, как день и ночь, каждый со своим характером, со своим настроением.  Один - всегда веселый, бодрый, радостный, а другой - грустный, печальный и задумчивый. Живут они дружно, никогда не ссорятся и ладят между собой. Как вы думаете, что такое лад? Лад - это мир, согласие и порядок. </w:t>
      </w:r>
      <w:r>
        <w:rPr>
          <w:rFonts w:ascii="Tahoma" w:hAnsi="Tahoma" w:cs="Tahoma"/>
          <w:color w:val="173B51"/>
          <w:sz w:val="21"/>
          <w:szCs w:val="21"/>
        </w:rPr>
        <w:br/>
        <w:t>   В музыке лад помогает передать характер, настроение музыкального произведения. Вы иногда замечали, что порой музыка звучит светло и радостно, а иногда - задумчиво и печально?</w:t>
      </w:r>
    </w:p>
    <w:p w:rsidR="00D52A1C" w:rsidRDefault="00D52A1C" w:rsidP="00D52A1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173B51"/>
          <w:sz w:val="21"/>
          <w:szCs w:val="21"/>
        </w:rPr>
      </w:pPr>
    </w:p>
    <w:p w:rsidR="00D52A1C" w:rsidRDefault="00D52A1C" w:rsidP="00D52A1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Style w:val="a4"/>
          <w:rFonts w:ascii="Tahoma" w:hAnsi="Tahoma" w:cs="Tahoma"/>
          <w:color w:val="173B51"/>
          <w:sz w:val="21"/>
          <w:szCs w:val="21"/>
        </w:rPr>
        <w:t>Задание№1:</w:t>
      </w:r>
      <w:r>
        <w:rPr>
          <w:rFonts w:ascii="Tahoma" w:hAnsi="Tahoma" w:cs="Tahoma"/>
          <w:color w:val="173B51"/>
          <w:sz w:val="21"/>
          <w:szCs w:val="21"/>
        </w:rPr>
        <w:br/>
        <w:t>  На первом этапе детям предлагается послушать две контрастные пьесы (репертуар по выбору педагога). Затем проводится беседа о содержании музыкального произведения и высказывания детей о характере музыки. На примере прослушанных пьес объяснить разницу между мажором и минором. </w:t>
      </w:r>
      <w:r>
        <w:rPr>
          <w:rFonts w:ascii="Tahoma" w:hAnsi="Tahoma" w:cs="Tahoma"/>
          <w:color w:val="173B51"/>
          <w:sz w:val="21"/>
          <w:szCs w:val="21"/>
        </w:rPr>
        <w:br/>
        <w:t xml:space="preserve">   Далее предлагается взять карточку со смайликом, лежащим на столе и определить, какая картинка больше всего подходит Минору (дети показывают грустный </w:t>
      </w:r>
      <w:proofErr w:type="spellStart"/>
      <w:r>
        <w:rPr>
          <w:rFonts w:ascii="Tahoma" w:hAnsi="Tahoma" w:cs="Tahoma"/>
          <w:color w:val="173B51"/>
          <w:sz w:val="21"/>
          <w:szCs w:val="21"/>
        </w:rPr>
        <w:t>смайл</w:t>
      </w:r>
      <w:proofErr w:type="spellEnd"/>
      <w:r>
        <w:rPr>
          <w:rFonts w:ascii="Tahoma" w:hAnsi="Tahoma" w:cs="Tahoma"/>
          <w:color w:val="173B51"/>
          <w:sz w:val="21"/>
          <w:szCs w:val="21"/>
        </w:rPr>
        <w:t xml:space="preserve"> и вставляют карточку в окошко домика). А какой Мажору? (показывают весёлый </w:t>
      </w:r>
      <w:proofErr w:type="spellStart"/>
      <w:r>
        <w:rPr>
          <w:rFonts w:ascii="Tahoma" w:hAnsi="Tahoma" w:cs="Tahoma"/>
          <w:color w:val="173B51"/>
          <w:sz w:val="21"/>
          <w:szCs w:val="21"/>
        </w:rPr>
        <w:t>смайл</w:t>
      </w:r>
      <w:proofErr w:type="spellEnd"/>
      <w:r>
        <w:rPr>
          <w:rFonts w:ascii="Tahoma" w:hAnsi="Tahoma" w:cs="Tahoma"/>
          <w:color w:val="173B51"/>
          <w:sz w:val="21"/>
          <w:szCs w:val="21"/>
        </w:rPr>
        <w:t>).</w:t>
      </w:r>
    </w:p>
    <w:p w:rsidR="00D52A1C" w:rsidRDefault="00D52A1C" w:rsidP="00D52A1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173B51"/>
          <w:sz w:val="21"/>
          <w:szCs w:val="21"/>
        </w:rPr>
      </w:pPr>
    </w:p>
    <w:p w:rsidR="00D52A1C" w:rsidRDefault="00D52A1C" w:rsidP="00D52A1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Style w:val="a4"/>
          <w:rFonts w:ascii="Tahoma" w:hAnsi="Tahoma" w:cs="Tahoma"/>
          <w:color w:val="173B51"/>
          <w:sz w:val="21"/>
          <w:szCs w:val="21"/>
        </w:rPr>
        <w:t>Задание№2:</w:t>
      </w:r>
      <w:r>
        <w:rPr>
          <w:rFonts w:ascii="Tahoma" w:hAnsi="Tahoma" w:cs="Tahoma"/>
          <w:color w:val="173B51"/>
          <w:sz w:val="21"/>
          <w:szCs w:val="21"/>
        </w:rPr>
        <w:br/>
        <w:t>   На втором этапе детям дается творческое задание:  </w:t>
      </w:r>
      <w:r>
        <w:rPr>
          <w:rFonts w:ascii="Tahoma" w:hAnsi="Tahoma" w:cs="Tahoma"/>
          <w:color w:val="173B51"/>
          <w:sz w:val="21"/>
          <w:szCs w:val="21"/>
        </w:rPr>
        <w:br/>
        <w:t>На столе раскладываются карточки с изображением веселых и грустных людей, животных и других символов. И в дальнейшем, методом сортировки, необходимо будет правильно разместить их возле домика Мажора и Минора. Попросить детей объяснить свой выбор.</w:t>
      </w:r>
    </w:p>
    <w:p w:rsidR="00611F83" w:rsidRDefault="00611F83"/>
    <w:p w:rsidR="00D52A1C" w:rsidRDefault="00D52A1C">
      <w:r>
        <w:rPr>
          <w:rFonts w:ascii="Arial" w:hAnsi="Arial" w:cs="Arial"/>
          <w:color w:val="111111"/>
          <w:sz w:val="27"/>
          <w:szCs w:val="27"/>
        </w:rPr>
        <w:lastRenderedPageBreak/>
        <w:t xml:space="preserve">Ребята, </w:t>
      </w:r>
    </w:p>
    <w:sectPr w:rsidR="00D5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1C"/>
    <w:rsid w:val="00354030"/>
    <w:rsid w:val="00611F83"/>
    <w:rsid w:val="00682A97"/>
    <w:rsid w:val="008E1229"/>
    <w:rsid w:val="008F3755"/>
    <w:rsid w:val="00D5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E8F4D-C6F2-4F16-B641-4E3B926C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A1C"/>
    <w:rPr>
      <w:b/>
      <w:bCs/>
    </w:rPr>
  </w:style>
  <w:style w:type="paragraph" w:customStyle="1" w:styleId="c5">
    <w:name w:val="c5"/>
    <w:basedOn w:val="a"/>
    <w:rsid w:val="0035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Antonina</cp:lastModifiedBy>
  <cp:revision>3</cp:revision>
  <dcterms:created xsi:type="dcterms:W3CDTF">2023-01-25T01:34:00Z</dcterms:created>
  <dcterms:modified xsi:type="dcterms:W3CDTF">2023-01-27T10:22:00Z</dcterms:modified>
</cp:coreProperties>
</file>